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C9" w:rsidRDefault="00A04CC9" w:rsidP="00A04CC9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:: </w:t>
      </w:r>
      <w:proofErr w:type="gramStart"/>
      <w:r>
        <w:rPr>
          <w:rFonts w:ascii="Bookman Old Style" w:hAnsi="Bookman Old Style"/>
          <w:sz w:val="24"/>
        </w:rPr>
        <w:t>TANGEDCO  :</w:t>
      </w:r>
      <w:proofErr w:type="gramEnd"/>
      <w:r>
        <w:rPr>
          <w:rFonts w:ascii="Bookman Old Style" w:hAnsi="Bookman Old Style"/>
          <w:sz w:val="24"/>
        </w:rPr>
        <w:t>:</w:t>
      </w:r>
    </w:p>
    <w:p w:rsidR="00A04CC9" w:rsidRDefault="00A04CC9" w:rsidP="00A04CC9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(ADMINISTRATIVE BRANCH)</w:t>
      </w:r>
    </w:p>
    <w:p w:rsidR="00A04CC9" w:rsidRDefault="00A04CC9" w:rsidP="00A04CC9">
      <w:pPr>
        <w:rPr>
          <w:rFonts w:ascii="Bookman Old Style" w:hAnsi="Bookman Old Style"/>
        </w:rPr>
      </w:pPr>
    </w:p>
    <w:tbl>
      <w:tblPr>
        <w:tblW w:w="0" w:type="auto"/>
        <w:tblLayout w:type="fixed"/>
        <w:tblLook w:val="04A0"/>
      </w:tblPr>
      <w:tblGrid>
        <w:gridCol w:w="5508"/>
        <w:gridCol w:w="3348"/>
      </w:tblGrid>
      <w:tr w:rsidR="00A04CC9" w:rsidTr="00A04CC9">
        <w:tc>
          <w:tcPr>
            <w:tcW w:w="5508" w:type="dxa"/>
          </w:tcPr>
          <w:p w:rsidR="00A04CC9" w:rsidRDefault="00A04CC9">
            <w:pPr>
              <w:rPr>
                <w:rFonts w:ascii="Bookman Old Style" w:eastAsia="Times New Roman" w:hAnsi="Bookman Old Style"/>
                <w:sz w:val="24"/>
                <w:szCs w:val="20"/>
                <w:lang w:eastAsia="en-IN"/>
              </w:rPr>
            </w:pPr>
            <w:r>
              <w:rPr>
                <w:rFonts w:ascii="Bookman Old Style" w:hAnsi="Bookman Old Style"/>
                <w:sz w:val="24"/>
              </w:rPr>
              <w:t>From</w:t>
            </w: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</w:p>
          <w:p w:rsidR="00A04CC9" w:rsidRDefault="00A04CC9">
            <w:pPr>
              <w:tabs>
                <w:tab w:val="left" w:pos="2835"/>
                <w:tab w:val="left" w:pos="3261"/>
              </w:tabs>
              <w:rPr>
                <w:rFonts w:ascii="Tahoma" w:hAnsi="Tahoma"/>
                <w:b/>
                <w:sz w:val="24"/>
              </w:rPr>
            </w:pPr>
            <w:proofErr w:type="spellStart"/>
            <w:r>
              <w:rPr>
                <w:rFonts w:ascii="Tahoma" w:hAnsi="Tahoma"/>
                <w:b/>
                <w:sz w:val="24"/>
              </w:rPr>
              <w:t>Er</w:t>
            </w:r>
            <w:proofErr w:type="spellEnd"/>
            <w:r>
              <w:rPr>
                <w:rFonts w:ascii="Tahoma" w:hAnsi="Tahoma"/>
                <w:b/>
                <w:sz w:val="24"/>
              </w:rPr>
              <w:t>. A.MANIVANNAN. M.E.,</w:t>
            </w: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Chief Engineer/Personnel (Addl. Ch.),</w:t>
            </w: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8th Floor, NPKRR </w:t>
            </w:r>
            <w:proofErr w:type="spellStart"/>
            <w:r>
              <w:rPr>
                <w:rFonts w:ascii="Bookman Old Style" w:hAnsi="Bookman Old Style"/>
                <w:sz w:val="24"/>
              </w:rPr>
              <w:t>Maaligai</w:t>
            </w:r>
            <w:proofErr w:type="spellEnd"/>
            <w:r>
              <w:rPr>
                <w:rFonts w:ascii="Bookman Old Style" w:hAnsi="Bookman Old Style"/>
                <w:sz w:val="24"/>
              </w:rPr>
              <w:t>,</w:t>
            </w:r>
          </w:p>
          <w:p w:rsidR="00A04CC9" w:rsidRDefault="00A04CC9">
            <w:pPr>
              <w:overflowPunct w:val="0"/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lang w:eastAsia="en-IN"/>
              </w:rPr>
            </w:pPr>
            <w:r>
              <w:rPr>
                <w:rFonts w:ascii="Bookman Old Style" w:hAnsi="Bookman Old Style"/>
                <w:sz w:val="24"/>
              </w:rPr>
              <w:t xml:space="preserve">144, Anna </w:t>
            </w:r>
            <w:proofErr w:type="spellStart"/>
            <w:r>
              <w:rPr>
                <w:rFonts w:ascii="Bookman Old Style" w:hAnsi="Bookman Old Style"/>
                <w:sz w:val="24"/>
              </w:rPr>
              <w:t>Salai</w:t>
            </w:r>
            <w:proofErr w:type="spellEnd"/>
            <w:r>
              <w:rPr>
                <w:rFonts w:ascii="Bookman Old Style" w:hAnsi="Bookman Old Style"/>
                <w:sz w:val="24"/>
              </w:rPr>
              <w:t>, Chennai-600 002.</w:t>
            </w:r>
          </w:p>
        </w:tc>
        <w:tc>
          <w:tcPr>
            <w:tcW w:w="3348" w:type="dxa"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lang w:eastAsia="en-IN"/>
              </w:rPr>
            </w:pPr>
          </w:p>
        </w:tc>
      </w:tr>
      <w:tr w:rsidR="00A04CC9" w:rsidTr="00A04CC9">
        <w:tc>
          <w:tcPr>
            <w:tcW w:w="5508" w:type="dxa"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lang w:eastAsia="en-IN"/>
              </w:rPr>
            </w:pPr>
          </w:p>
        </w:tc>
        <w:tc>
          <w:tcPr>
            <w:tcW w:w="3348" w:type="dxa"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lang w:eastAsia="en-IN"/>
              </w:rPr>
            </w:pPr>
          </w:p>
        </w:tc>
      </w:tr>
      <w:tr w:rsidR="00A04CC9" w:rsidTr="00A04CC9">
        <w:tc>
          <w:tcPr>
            <w:tcW w:w="5508" w:type="dxa"/>
          </w:tcPr>
          <w:p w:rsidR="00A04CC9" w:rsidRDefault="00A04CC9">
            <w:pPr>
              <w:rPr>
                <w:rFonts w:ascii="Bookman Old Style" w:eastAsia="Times New Roman" w:hAnsi="Bookman Old Style"/>
                <w:sz w:val="24"/>
                <w:szCs w:val="20"/>
                <w:lang w:eastAsia="en-IN"/>
              </w:rPr>
            </w:pPr>
            <w:r>
              <w:rPr>
                <w:rFonts w:ascii="Bookman Old Style" w:hAnsi="Bookman Old Style"/>
                <w:sz w:val="24"/>
              </w:rPr>
              <w:t>To</w:t>
            </w: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All the Chief Engineers,</w:t>
            </w: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All the Additional Chief Engineers,</w:t>
            </w: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All the Superintending Engineers/  </w:t>
            </w:r>
          </w:p>
          <w:p w:rsidR="00A04CC9" w:rsidRDefault="00A04CC9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The CFC/General.</w:t>
            </w:r>
          </w:p>
          <w:p w:rsidR="00A04CC9" w:rsidRDefault="00A04CC9">
            <w:pPr>
              <w:overflowPunct w:val="0"/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lang w:eastAsia="en-IN"/>
              </w:rPr>
            </w:pPr>
          </w:p>
        </w:tc>
        <w:tc>
          <w:tcPr>
            <w:tcW w:w="3348" w:type="dxa"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sz w:val="24"/>
                <w:lang w:eastAsia="en-IN"/>
              </w:rPr>
            </w:pPr>
          </w:p>
        </w:tc>
      </w:tr>
    </w:tbl>
    <w:p w:rsidR="00A04CC9" w:rsidRDefault="00A04CC9" w:rsidP="00A04CC9">
      <w:pPr>
        <w:jc w:val="center"/>
        <w:rPr>
          <w:rFonts w:ascii="Bookman Old Style" w:eastAsia="Times New Roman" w:hAnsi="Bookman Old Style"/>
          <w:sz w:val="24"/>
          <w:szCs w:val="20"/>
          <w:u w:val="single"/>
          <w:lang w:eastAsia="en-IN"/>
        </w:rPr>
      </w:pPr>
      <w:r>
        <w:rPr>
          <w:rFonts w:ascii="Bookman Old Style" w:hAnsi="Bookman Old Style"/>
          <w:sz w:val="24"/>
          <w:u w:val="single"/>
        </w:rPr>
        <w:t>Letter No.052963/205/G.29/G291/2015-1</w:t>
      </w:r>
      <w:proofErr w:type="gramStart"/>
      <w:r>
        <w:rPr>
          <w:rFonts w:ascii="Bookman Old Style" w:hAnsi="Bookman Old Style"/>
          <w:sz w:val="24"/>
          <w:u w:val="single"/>
        </w:rPr>
        <w:t>,  dated</w:t>
      </w:r>
      <w:proofErr w:type="gramEnd"/>
      <w:r>
        <w:rPr>
          <w:rFonts w:ascii="Bookman Old Style" w:hAnsi="Bookman Old Style"/>
          <w:sz w:val="24"/>
          <w:u w:val="single"/>
        </w:rPr>
        <w:t xml:space="preserve">  :   28.07.2015.</w:t>
      </w: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tbl>
      <w:tblPr>
        <w:tblW w:w="0" w:type="auto"/>
        <w:tblInd w:w="1242" w:type="dxa"/>
        <w:tblLayout w:type="fixed"/>
        <w:tblLook w:val="04A0"/>
      </w:tblPr>
      <w:tblGrid>
        <w:gridCol w:w="993"/>
        <w:gridCol w:w="6237"/>
      </w:tblGrid>
      <w:tr w:rsidR="00A04CC9" w:rsidTr="00A04CC9">
        <w:tc>
          <w:tcPr>
            <w:tcW w:w="993" w:type="dxa"/>
            <w:hideMark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b/>
                <w:sz w:val="24"/>
                <w:lang w:eastAsia="en-IN"/>
              </w:rPr>
            </w:pPr>
            <w:r>
              <w:rPr>
                <w:rFonts w:ascii="Bookman Old Style" w:hAnsi="Bookman Old Style"/>
                <w:b/>
                <w:sz w:val="24"/>
              </w:rPr>
              <w:t>Sub :</w:t>
            </w:r>
          </w:p>
        </w:tc>
        <w:tc>
          <w:tcPr>
            <w:tcW w:w="6237" w:type="dxa"/>
            <w:hideMark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24"/>
                <w:u w:val="single"/>
                <w:lang w:eastAsia="en-IN"/>
              </w:rPr>
            </w:pPr>
            <w:r>
              <w:rPr>
                <w:rFonts w:ascii="Bookman Old Style" w:hAnsi="Bookman Old Style"/>
                <w:sz w:val="24"/>
              </w:rPr>
              <w:t>Establishment - Class III Service - Preparation of panel for promotion to the post of Assistant (Accounts) for the crucial date of 20.03.2015 - suitability report and D.P. particulars etc. - called for.</w:t>
            </w:r>
          </w:p>
        </w:tc>
      </w:tr>
      <w:tr w:rsidR="00A04CC9" w:rsidTr="00A04CC9">
        <w:tc>
          <w:tcPr>
            <w:tcW w:w="993" w:type="dxa"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b/>
                <w:sz w:val="24"/>
                <w:lang w:eastAsia="en-IN"/>
              </w:rPr>
            </w:pPr>
          </w:p>
        </w:tc>
        <w:tc>
          <w:tcPr>
            <w:tcW w:w="6237" w:type="dxa"/>
            <w:hideMark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ookman Old Style" w:eastAsia="Times New Roman" w:hAnsi="Bookman Old Style" w:cs="Times New Roman"/>
                <w:sz w:val="24"/>
                <w:u w:val="single"/>
                <w:lang w:eastAsia="en-IN"/>
              </w:rPr>
            </w:pPr>
            <w:r>
              <w:rPr>
                <w:rFonts w:ascii="Bookman Old Style" w:hAnsi="Bookman Old Style"/>
                <w:sz w:val="24"/>
              </w:rPr>
              <w:t>*****</w:t>
            </w:r>
          </w:p>
        </w:tc>
      </w:tr>
    </w:tbl>
    <w:p w:rsidR="00A04CC9" w:rsidRDefault="00A04CC9" w:rsidP="00A04CC9">
      <w:pPr>
        <w:jc w:val="both"/>
        <w:rPr>
          <w:rFonts w:ascii="Bookman Old Style" w:eastAsia="Times New Roman" w:hAnsi="Bookman Old Style"/>
          <w:sz w:val="24"/>
          <w:szCs w:val="20"/>
          <w:lang w:eastAsia="en-IN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I am to request you to furnish the suitability reports of all the Junior Assistants/Typists/Steno-Typists in </w:t>
      </w:r>
      <w:r>
        <w:rPr>
          <w:rFonts w:ascii="Bookman Old Style" w:hAnsi="Bookman Old Style"/>
          <w:b/>
          <w:sz w:val="24"/>
        </w:rPr>
        <w:t>Accounts Cadre</w:t>
      </w:r>
      <w:r>
        <w:rPr>
          <w:rFonts w:ascii="Bookman Old Style" w:hAnsi="Bookman Old Style"/>
          <w:sz w:val="24"/>
        </w:rPr>
        <w:t xml:space="preserve"> in respect of </w:t>
      </w:r>
      <w:r>
        <w:rPr>
          <w:rFonts w:ascii="Bookman Old Style" w:hAnsi="Bookman Old Style"/>
          <w:sz w:val="24"/>
        </w:rPr>
        <w:lastRenderedPageBreak/>
        <w:t xml:space="preserve">those who have qualified by passing the Account Test for Sub-ordinate Officers Part-I as on 20.03.2015 in the new format enclosed individually in Quadruplicate (4 Copies) which should be </w:t>
      </w:r>
      <w:r>
        <w:rPr>
          <w:rFonts w:ascii="Bookman Old Style" w:hAnsi="Bookman Old Style"/>
          <w:b/>
          <w:sz w:val="24"/>
        </w:rPr>
        <w:t xml:space="preserve">in A4 size </w:t>
      </w:r>
      <w:proofErr w:type="spellStart"/>
      <w:r>
        <w:rPr>
          <w:rFonts w:ascii="Bookman Old Style" w:hAnsi="Bookman Old Style"/>
          <w:b/>
          <w:sz w:val="24"/>
        </w:rPr>
        <w:t>xerox</w:t>
      </w:r>
      <w:proofErr w:type="spellEnd"/>
      <w:r>
        <w:rPr>
          <w:rFonts w:ascii="Bookman Old Style" w:hAnsi="Bookman Old Style"/>
          <w:b/>
          <w:sz w:val="24"/>
        </w:rPr>
        <w:t xml:space="preserve"> </w:t>
      </w:r>
      <w:proofErr w:type="gramStart"/>
      <w:r>
        <w:rPr>
          <w:rFonts w:ascii="Bookman Old Style" w:hAnsi="Bookman Old Style"/>
          <w:b/>
          <w:sz w:val="24"/>
        </w:rPr>
        <w:t>paper</w:t>
      </w:r>
      <w:r>
        <w:rPr>
          <w:rFonts w:ascii="Bookman Old Style" w:hAnsi="Bookman Old Style"/>
          <w:sz w:val="24"/>
        </w:rPr>
        <w:t xml:space="preserve">  along</w:t>
      </w:r>
      <w:proofErr w:type="gramEnd"/>
      <w:r>
        <w:rPr>
          <w:rFonts w:ascii="Bookman Old Style" w:hAnsi="Bookman Old Style"/>
          <w:sz w:val="24"/>
        </w:rPr>
        <w:t xml:space="preserve"> with a copy of SSLC mark sheet, since their cases are likely to come up for consideration for promotion as Assistant (Accounts).</w:t>
      </w: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  <w:szCs w:val="24"/>
        </w:rPr>
      </w:pPr>
      <w:r>
        <w:rPr>
          <w:sz w:val="24"/>
          <w:szCs w:val="24"/>
        </w:rPr>
        <w:tab/>
        <w:t>2</w:t>
      </w:r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  <w:t xml:space="preserve">I am also to request you to furnish the details of </w:t>
      </w:r>
      <w:proofErr w:type="gramStart"/>
      <w:r>
        <w:rPr>
          <w:rFonts w:ascii="Bookman Old Style" w:hAnsi="Bookman Old Style"/>
          <w:sz w:val="24"/>
          <w:szCs w:val="24"/>
        </w:rPr>
        <w:t>persons  who</w:t>
      </w:r>
      <w:proofErr w:type="gramEnd"/>
      <w:r>
        <w:rPr>
          <w:rFonts w:ascii="Bookman Old Style" w:hAnsi="Bookman Old Style"/>
          <w:sz w:val="24"/>
          <w:szCs w:val="24"/>
        </w:rPr>
        <w:t xml:space="preserve"> have been overlooked in the earlier  panels, due to DP Pending/ Undergoing punishment and the  cases  of those whose Temporary relinquishment period  has been expired as on 20.03.2015. The date of completion of           3 (Three) years period </w:t>
      </w:r>
      <w:proofErr w:type="gramStart"/>
      <w:r>
        <w:rPr>
          <w:rFonts w:ascii="Bookman Old Style" w:hAnsi="Bookman Old Style"/>
          <w:sz w:val="24"/>
          <w:szCs w:val="24"/>
        </w:rPr>
        <w:t>of  temporary</w:t>
      </w:r>
      <w:proofErr w:type="gramEnd"/>
      <w:r>
        <w:rPr>
          <w:rFonts w:ascii="Bookman Old Style" w:hAnsi="Bookman Old Style"/>
          <w:sz w:val="24"/>
          <w:szCs w:val="24"/>
        </w:rPr>
        <w:t xml:space="preserve"> relinquishment is to be furnished without fail.</w:t>
      </w:r>
    </w:p>
    <w:p w:rsidR="00A04CC9" w:rsidRDefault="00A04CC9" w:rsidP="00A04CC9">
      <w:pPr>
        <w:jc w:val="both"/>
        <w:rPr>
          <w:rFonts w:ascii="Bookman Old Style" w:hAnsi="Bookman Old Style"/>
          <w:sz w:val="24"/>
          <w:szCs w:val="20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3) </w:t>
      </w:r>
      <w:r>
        <w:rPr>
          <w:rFonts w:ascii="Bookman Old Style" w:hAnsi="Bookman Old Style"/>
          <w:sz w:val="24"/>
        </w:rPr>
        <w:tab/>
        <w:t xml:space="preserve">The Chief Engineers/Superintending Engineers are also informed to send the suitability reports only after verification of the gazette published by TNPSC. Suitability reports along with a copy of the result downloaded from the TNPSC website shall </w:t>
      </w:r>
      <w:proofErr w:type="gramStart"/>
      <w:r>
        <w:rPr>
          <w:rFonts w:ascii="Bookman Old Style" w:hAnsi="Bookman Old Style"/>
          <w:sz w:val="24"/>
        </w:rPr>
        <w:t>not  be</w:t>
      </w:r>
      <w:proofErr w:type="gramEnd"/>
      <w:r>
        <w:rPr>
          <w:rFonts w:ascii="Bookman Old Style" w:hAnsi="Bookman Old Style"/>
          <w:sz w:val="24"/>
        </w:rPr>
        <w:t xml:space="preserve"> entertained.</w:t>
      </w: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..</w:t>
      </w:r>
      <w:proofErr w:type="gramStart"/>
      <w:r>
        <w:rPr>
          <w:rFonts w:ascii="Bookman Old Style" w:hAnsi="Bookman Old Style"/>
          <w:sz w:val="24"/>
        </w:rPr>
        <w:t>2..</w:t>
      </w:r>
      <w:proofErr w:type="gramEnd"/>
    </w:p>
    <w:p w:rsidR="00A04CC9" w:rsidRDefault="00A04CC9" w:rsidP="00A04CC9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br w:type="page"/>
      </w:r>
      <w:r>
        <w:rPr>
          <w:rFonts w:ascii="Bookman Old Style" w:hAnsi="Bookman Old Style"/>
          <w:sz w:val="24"/>
        </w:rPr>
        <w:lastRenderedPageBreak/>
        <w:t xml:space="preserve">:: </w:t>
      </w:r>
      <w:proofErr w:type="gramStart"/>
      <w:r>
        <w:rPr>
          <w:rFonts w:ascii="Bookman Old Style" w:hAnsi="Bookman Old Style"/>
          <w:sz w:val="24"/>
        </w:rPr>
        <w:t>2 :</w:t>
      </w:r>
      <w:proofErr w:type="gramEnd"/>
      <w:r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ab/>
      </w: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4)</w:t>
      </w:r>
      <w:r>
        <w:rPr>
          <w:rFonts w:ascii="Bookman Old Style" w:hAnsi="Bookman Old Style"/>
          <w:sz w:val="24"/>
        </w:rPr>
        <w:tab/>
        <w:t xml:space="preserve">I am to inform you that the Suitability Reports should be personally verified and signed by the </w:t>
      </w:r>
      <w:r>
        <w:rPr>
          <w:rFonts w:ascii="Bookman Old Style" w:hAnsi="Bookman Old Style"/>
          <w:b/>
          <w:sz w:val="24"/>
        </w:rPr>
        <w:t>Chief Engineer/Additional Chief Engineer/Superintending Engineer, CFC/General, concerned only.</w:t>
      </w: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5)</w:t>
      </w:r>
      <w:r>
        <w:rPr>
          <w:rFonts w:ascii="Bookman Old Style" w:hAnsi="Bookman Old Style"/>
          <w:sz w:val="24"/>
        </w:rPr>
        <w:tab/>
        <w:t xml:space="preserve">Further I am to request you to furnish only the names of all the qualified Junior Assistants/Typists/Steno-Typists in Accounts Cadre </w:t>
      </w:r>
      <w:proofErr w:type="gramStart"/>
      <w:r>
        <w:rPr>
          <w:rFonts w:ascii="Bookman Old Style" w:hAnsi="Bookman Old Style"/>
          <w:sz w:val="24"/>
        </w:rPr>
        <w:t>whose  date</w:t>
      </w:r>
      <w:proofErr w:type="gramEnd"/>
      <w:r>
        <w:rPr>
          <w:rFonts w:ascii="Bookman Old Style" w:hAnsi="Bookman Old Style"/>
          <w:sz w:val="24"/>
        </w:rPr>
        <w:t xml:space="preserve"> of joining and date of completion of probation period falls on or before 20.03.2015.</w:t>
      </w: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6)</w:t>
      </w:r>
      <w:r>
        <w:rPr>
          <w:rFonts w:ascii="Bookman Old Style" w:hAnsi="Bookman Old Style"/>
          <w:sz w:val="24"/>
        </w:rPr>
        <w:tab/>
        <w:t>I  am  to  request   you  to  send  the  reports  on  or   before 25.08.2015 in complete shape enclosing the D.P. particulars and copy of final orders if any in QUATRUPLICATE (4 Copies) without fail.</w:t>
      </w:r>
    </w:p>
    <w:p w:rsidR="00A04CC9" w:rsidRDefault="00A04CC9" w:rsidP="00A04CC9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</w:t>
      </w:r>
    </w:p>
    <w:p w:rsidR="00A04CC9" w:rsidRDefault="00A04CC9" w:rsidP="00A04CC9">
      <w:pPr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</w:rPr>
        <w:tab/>
        <w:t>7)</w:t>
      </w:r>
      <w:r>
        <w:rPr>
          <w:rFonts w:ascii="Bookman Old Style" w:hAnsi="Bookman Old Style"/>
          <w:sz w:val="24"/>
        </w:rPr>
        <w:tab/>
        <w:t>The position of the D.P. particulars should be reported to this Office then and there without fail.</w:t>
      </w: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p w:rsidR="00A04CC9" w:rsidRDefault="00A04CC9" w:rsidP="00A04CC9">
      <w:pPr>
        <w:jc w:val="both"/>
        <w:rPr>
          <w:rFonts w:ascii="Bookman Old Style" w:hAnsi="Bookman Old Style"/>
          <w:sz w:val="24"/>
        </w:rPr>
      </w:pPr>
    </w:p>
    <w:tbl>
      <w:tblPr>
        <w:tblStyle w:val="TableGrid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5387"/>
      </w:tblGrid>
      <w:tr w:rsidR="00A04CC9" w:rsidTr="00A04CC9">
        <w:tc>
          <w:tcPr>
            <w:tcW w:w="3827" w:type="dxa"/>
          </w:tcPr>
          <w:p w:rsidR="00A04CC9" w:rsidRDefault="00A04CC9">
            <w:pPr>
              <w:jc w:val="both"/>
              <w:rPr>
                <w:rFonts w:ascii="Bookman Old Style" w:eastAsia="Times New Roman" w:hAnsi="Bookman Old Style"/>
                <w:sz w:val="24"/>
                <w:szCs w:val="20"/>
                <w:lang w:eastAsia="en-IN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0"/>
              </w:rPr>
              <w:t>Encl :</w:t>
            </w:r>
            <w:proofErr w:type="gramEnd"/>
            <w:r>
              <w:rPr>
                <w:rFonts w:ascii="Bookman Old Style" w:hAnsi="Bookman Old Style"/>
                <w:sz w:val="24"/>
                <w:szCs w:val="20"/>
              </w:rPr>
              <w:t xml:space="preserve"> One Format.</w:t>
            </w:r>
          </w:p>
          <w:p w:rsidR="00A04CC9" w:rsidRDefault="00A04CC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24"/>
                <w:szCs w:val="20"/>
                <w:lang w:eastAsia="en-IN"/>
              </w:rPr>
            </w:pPr>
          </w:p>
        </w:tc>
        <w:tc>
          <w:tcPr>
            <w:tcW w:w="5387" w:type="dxa"/>
          </w:tcPr>
          <w:p w:rsidR="00A04CC9" w:rsidRDefault="00A04CC9">
            <w:pPr>
              <w:jc w:val="center"/>
              <w:rPr>
                <w:rFonts w:ascii="Bookman Old Style" w:eastAsia="Times New Roman" w:hAnsi="Bookman Old Style"/>
                <w:sz w:val="24"/>
                <w:szCs w:val="20"/>
                <w:lang w:eastAsia="en-IN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Yours faithfully</w:t>
            </w:r>
          </w:p>
          <w:p w:rsidR="00A04CC9" w:rsidRDefault="00A04CC9">
            <w:pPr>
              <w:jc w:val="center"/>
              <w:rPr>
                <w:rFonts w:ascii="Bookman Old Style" w:hAnsi="Bookman Old Style"/>
                <w:sz w:val="24"/>
                <w:szCs w:val="20"/>
              </w:rPr>
            </w:pPr>
          </w:p>
          <w:p w:rsidR="00A04CC9" w:rsidRDefault="00A04CC9">
            <w:pPr>
              <w:jc w:val="center"/>
              <w:rPr>
                <w:rFonts w:ascii="Bookman Old Style" w:hAnsi="Bookman Old Style"/>
                <w:sz w:val="24"/>
                <w:szCs w:val="20"/>
              </w:rPr>
            </w:pPr>
          </w:p>
          <w:p w:rsidR="00A04CC9" w:rsidRDefault="00A04CC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ookman Old Style" w:eastAsia="Times New Roman" w:hAnsi="Bookman Old Style" w:cs="Times New Roman"/>
                <w:sz w:val="24"/>
                <w:szCs w:val="20"/>
                <w:lang w:eastAsia="en-IN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>Sd./XXX (29.07.2015)</w:t>
            </w:r>
          </w:p>
        </w:tc>
      </w:tr>
      <w:tr w:rsidR="00A04CC9" w:rsidTr="00A04CC9">
        <w:tc>
          <w:tcPr>
            <w:tcW w:w="3827" w:type="dxa"/>
          </w:tcPr>
          <w:p w:rsidR="00A04CC9" w:rsidRDefault="00A04CC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24"/>
                <w:szCs w:val="20"/>
                <w:lang w:eastAsia="en-IN"/>
              </w:rPr>
            </w:pPr>
          </w:p>
        </w:tc>
        <w:tc>
          <w:tcPr>
            <w:tcW w:w="5387" w:type="dxa"/>
            <w:hideMark/>
          </w:tcPr>
          <w:p w:rsidR="00A04CC9" w:rsidRDefault="00A04CC9">
            <w:pPr>
              <w:jc w:val="both"/>
              <w:rPr>
                <w:rFonts w:ascii="Bookman Old Style" w:eastAsia="Times New Roman" w:hAnsi="Bookman Old Style"/>
                <w:sz w:val="24"/>
                <w:szCs w:val="20"/>
                <w:lang w:eastAsia="en-IN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 xml:space="preserve">                    (R. LAKSHMI)</w:t>
            </w:r>
          </w:p>
          <w:p w:rsidR="00A04CC9" w:rsidRDefault="00A04CC9">
            <w:pPr>
              <w:jc w:val="both"/>
              <w:rPr>
                <w:rFonts w:ascii="Bookman Old Style" w:hAnsi="Bookman Old Style"/>
                <w:sz w:val="24"/>
                <w:szCs w:val="20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 xml:space="preserve"> Asst. Personnel Officer/ Panel (Non-Tech.) </w:t>
            </w:r>
          </w:p>
          <w:p w:rsidR="00A04CC9" w:rsidRDefault="00A04CC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sz w:val="24"/>
                <w:szCs w:val="20"/>
                <w:lang w:eastAsia="en-IN"/>
              </w:rPr>
            </w:pPr>
            <w:r>
              <w:rPr>
                <w:rFonts w:ascii="Bookman Old Style" w:hAnsi="Bookman Old Style"/>
                <w:sz w:val="24"/>
                <w:szCs w:val="20"/>
              </w:rPr>
              <w:t xml:space="preserve">         </w:t>
            </w:r>
            <w:proofErr w:type="gramStart"/>
            <w:r>
              <w:rPr>
                <w:rFonts w:ascii="Bookman Old Style" w:hAnsi="Bookman Old Style"/>
                <w:sz w:val="24"/>
                <w:szCs w:val="20"/>
              </w:rPr>
              <w:t>for</w:t>
            </w:r>
            <w:proofErr w:type="gramEnd"/>
            <w:r>
              <w:rPr>
                <w:rFonts w:ascii="Bookman Old Style" w:hAnsi="Bookman Old Style"/>
                <w:sz w:val="24"/>
                <w:szCs w:val="20"/>
              </w:rPr>
              <w:t xml:space="preserve"> Chief Engineer/ Personnel.</w:t>
            </w:r>
          </w:p>
        </w:tc>
      </w:tr>
    </w:tbl>
    <w:p w:rsidR="00A04CC9" w:rsidRDefault="00A04CC9" w:rsidP="00A04CC9">
      <w:pPr>
        <w:jc w:val="both"/>
        <w:rPr>
          <w:rFonts w:ascii="Tahoma" w:eastAsia="Times New Roman" w:hAnsi="Tahoma" w:cs="Tahoma"/>
          <w:sz w:val="24"/>
          <w:szCs w:val="20"/>
          <w:lang w:eastAsia="en-IN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p w:rsidR="0065440F" w:rsidRDefault="0065440F"/>
    <w:sectPr w:rsidR="00654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A04CC9"/>
    <w:rsid w:val="0065440F"/>
    <w:rsid w:val="00A0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CC9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2015-07-31T11:52:00Z</dcterms:created>
  <dcterms:modified xsi:type="dcterms:W3CDTF">2015-07-31T11:52:00Z</dcterms:modified>
</cp:coreProperties>
</file>